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775" w:rsidRPr="00486917" w:rsidRDefault="00763503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Муниципальный этап </w:t>
      </w:r>
      <w:proofErr w:type="spellStart"/>
      <w:r>
        <w:rPr>
          <w:b/>
          <w:szCs w:val="24"/>
        </w:rPr>
        <w:t>ВсОШ</w:t>
      </w:r>
      <w:proofErr w:type="spellEnd"/>
      <w:r>
        <w:rPr>
          <w:b/>
          <w:szCs w:val="24"/>
        </w:rPr>
        <w:t xml:space="preserve"> по технологии </w:t>
      </w:r>
      <w:r w:rsidR="00DC7775" w:rsidRPr="00486917">
        <w:rPr>
          <w:b/>
          <w:szCs w:val="24"/>
        </w:rPr>
        <w:t>20</w:t>
      </w:r>
      <w:r w:rsidR="00DC7775">
        <w:rPr>
          <w:b/>
          <w:szCs w:val="24"/>
        </w:rPr>
        <w:t>2</w:t>
      </w:r>
      <w:r w:rsidR="00186331">
        <w:rPr>
          <w:b/>
          <w:szCs w:val="24"/>
        </w:rPr>
        <w:t>2</w:t>
      </w:r>
      <w:r w:rsidR="00DC7775" w:rsidRPr="00486917">
        <w:rPr>
          <w:b/>
          <w:szCs w:val="24"/>
        </w:rPr>
        <w:t>-20</w:t>
      </w:r>
      <w:r w:rsidR="00DC7775">
        <w:rPr>
          <w:b/>
          <w:szCs w:val="24"/>
        </w:rPr>
        <w:t>2</w:t>
      </w:r>
      <w:r w:rsidR="00186331">
        <w:rPr>
          <w:b/>
          <w:szCs w:val="24"/>
        </w:rPr>
        <w:t>3</w:t>
      </w:r>
      <w:r w:rsidR="00DC7775" w:rsidRPr="00486917">
        <w:rPr>
          <w:b/>
          <w:szCs w:val="24"/>
        </w:rPr>
        <w:t xml:space="preserve"> </w:t>
      </w:r>
      <w:r>
        <w:rPr>
          <w:b/>
          <w:szCs w:val="24"/>
        </w:rPr>
        <w:t>уч. г.</w:t>
      </w:r>
    </w:p>
    <w:p w:rsidR="00DC7775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>аправление «Культура дом, дизайн и технологии</w:t>
      </w:r>
      <w:r w:rsidRPr="00486917">
        <w:rPr>
          <w:b/>
          <w:szCs w:val="24"/>
        </w:rPr>
        <w:t>»</w:t>
      </w:r>
    </w:p>
    <w:p w:rsidR="004972BF" w:rsidRPr="00486917" w:rsidRDefault="004972BF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Практический тур</w:t>
      </w:r>
    </w:p>
    <w:p w:rsidR="00DC7775" w:rsidRPr="00486917" w:rsidRDefault="00751ECC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="00763503">
        <w:rPr>
          <w:b/>
          <w:szCs w:val="24"/>
        </w:rPr>
        <w:t xml:space="preserve"> </w:t>
      </w:r>
      <w:r w:rsidR="00DC7775" w:rsidRPr="00486917">
        <w:rPr>
          <w:b/>
          <w:szCs w:val="24"/>
        </w:rPr>
        <w:t>класс</w:t>
      </w:r>
      <w:r w:rsidR="00763503">
        <w:rPr>
          <w:b/>
          <w:szCs w:val="24"/>
        </w:rPr>
        <w:t>ы</w:t>
      </w:r>
      <w:r w:rsidR="006172D5">
        <w:rPr>
          <w:b/>
          <w:szCs w:val="24"/>
        </w:rPr>
        <w:t xml:space="preserve"> (девушки)</w:t>
      </w:r>
    </w:p>
    <w:p w:rsidR="00DC7775" w:rsidRPr="000A6F5B" w:rsidRDefault="00DC7775" w:rsidP="00763503">
      <w:pPr>
        <w:spacing w:after="0" w:line="240" w:lineRule="auto"/>
        <w:rPr>
          <w:b/>
          <w:bCs/>
          <w:szCs w:val="24"/>
          <w:lang w:eastAsia="ru-RU"/>
        </w:rPr>
      </w:pPr>
      <w:r w:rsidRPr="000A6F5B">
        <w:rPr>
          <w:b/>
          <w:bCs/>
          <w:szCs w:val="24"/>
          <w:lang w:eastAsia="ru-RU"/>
        </w:rPr>
        <w:t xml:space="preserve">Время выполнения – </w:t>
      </w:r>
      <w:r w:rsidR="002213A5" w:rsidRPr="000A6F5B">
        <w:rPr>
          <w:b/>
          <w:bCs/>
          <w:szCs w:val="24"/>
          <w:lang w:eastAsia="ru-RU"/>
        </w:rPr>
        <w:t>12</w:t>
      </w:r>
      <w:r w:rsidRPr="000A6F5B">
        <w:rPr>
          <w:b/>
          <w:bCs/>
          <w:szCs w:val="24"/>
          <w:lang w:eastAsia="ru-RU"/>
        </w:rPr>
        <w:t>0 минут</w:t>
      </w:r>
    </w:p>
    <w:p w:rsidR="00DC7775" w:rsidRPr="00486917" w:rsidRDefault="00763503" w:rsidP="00763503">
      <w:pPr>
        <w:rPr>
          <w:b/>
          <w:szCs w:val="24"/>
        </w:rPr>
      </w:pPr>
      <w:r>
        <w:rPr>
          <w:b/>
          <w:szCs w:val="24"/>
        </w:rPr>
        <w:t>Максимальное</w:t>
      </w:r>
      <w:r w:rsidR="00DC7775" w:rsidRPr="006C4DD4">
        <w:rPr>
          <w:b/>
          <w:szCs w:val="24"/>
        </w:rPr>
        <w:t xml:space="preserve"> количество баллов – 20</w:t>
      </w:r>
    </w:p>
    <w:p w:rsidR="00DC7775" w:rsidRPr="003F48BA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CB3D79" w:rsidRPr="00751ECC" w:rsidRDefault="00751ECC" w:rsidP="004B3416">
      <w:pPr>
        <w:pStyle w:val="1"/>
        <w:spacing w:after="0"/>
        <w:rPr>
          <w:rFonts w:cs="Times New Roman"/>
          <w:sz w:val="24"/>
          <w:szCs w:val="24"/>
        </w:rPr>
      </w:pPr>
      <w:r w:rsidRPr="00751ECC">
        <w:rPr>
          <w:rFonts w:eastAsiaTheme="minorHAnsi"/>
          <w:sz w:val="24"/>
          <w:szCs w:val="24"/>
        </w:rPr>
        <w:t>«Обработка верхнего среза кармана фигурной обтачкой и соединение его с изделием»</w:t>
      </w:r>
      <w:r w:rsidR="00CB3D79" w:rsidRPr="00751ECC">
        <w:rPr>
          <w:rFonts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85"/>
        <w:gridCol w:w="5886"/>
      </w:tblGrid>
      <w:tr w:rsidR="0026026E" w:rsidTr="006C4DD4">
        <w:tc>
          <w:tcPr>
            <w:tcW w:w="4219" w:type="dxa"/>
          </w:tcPr>
          <w:p w:rsidR="0026026E" w:rsidRDefault="0026026E" w:rsidP="00B5448D">
            <w:pPr>
              <w:spacing w:after="0" w:line="240" w:lineRule="auto"/>
            </w:pPr>
            <w:r>
              <w:t>Задание:</w:t>
            </w:r>
          </w:p>
          <w:p w:rsidR="0026026E" w:rsidRDefault="0026026E" w:rsidP="006C4DD4">
            <w:pPr>
              <w:spacing w:after="0" w:line="240" w:lineRule="auto"/>
            </w:pPr>
            <w:r>
              <w:t xml:space="preserve">Выполните </w:t>
            </w:r>
            <w:r w:rsidR="006C4DD4">
              <w:t xml:space="preserve">обработку </w:t>
            </w:r>
            <w:r w:rsidR="00751ECC">
              <w:t>верхнего среза кармана фигурной обтачкой</w:t>
            </w:r>
            <w:r w:rsidR="006C4DD4">
              <w:t xml:space="preserve"> согласно</w:t>
            </w:r>
            <w:r>
              <w:t xml:space="preserve"> </w:t>
            </w:r>
            <w:proofErr w:type="spellStart"/>
            <w:r>
              <w:t>инструкционно</w:t>
            </w:r>
            <w:proofErr w:type="spellEnd"/>
            <w:r>
              <w:t xml:space="preserve"> - технологической карте.</w:t>
            </w:r>
          </w:p>
          <w:p w:rsidR="006C4DD4" w:rsidRDefault="00751ECC" w:rsidP="006C4DD4">
            <w:pPr>
              <w:spacing w:after="0" w:line="240" w:lineRule="auto"/>
            </w:pPr>
            <w:r w:rsidRPr="00751ECC">
              <w:rPr>
                <w:noProof/>
              </w:rPr>
              <w:drawing>
                <wp:inline distT="0" distB="0" distL="0" distR="0">
                  <wp:extent cx="1764109" cy="1666875"/>
                  <wp:effectExtent l="19050" t="0" r="7541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885" cy="1668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26026E" w:rsidRPr="000A6F5B" w:rsidRDefault="0026026E" w:rsidP="00B5448D">
            <w:pPr>
              <w:spacing w:after="0" w:line="240" w:lineRule="auto"/>
              <w:rPr>
                <w:szCs w:val="24"/>
              </w:rPr>
            </w:pPr>
            <w:r w:rsidRPr="000A6F5B">
              <w:rPr>
                <w:szCs w:val="24"/>
              </w:rPr>
              <w:t xml:space="preserve">Материалы:  </w:t>
            </w:r>
          </w:p>
          <w:p w:rsidR="006C4DD4" w:rsidRPr="000A6F5B" w:rsidRDefault="0026026E" w:rsidP="00B5448D">
            <w:pPr>
              <w:spacing w:after="0" w:line="240" w:lineRule="auto"/>
              <w:rPr>
                <w:szCs w:val="24"/>
              </w:rPr>
            </w:pPr>
            <w:r w:rsidRPr="000A6F5B">
              <w:rPr>
                <w:szCs w:val="24"/>
              </w:rPr>
              <w:t xml:space="preserve">- </w:t>
            </w:r>
            <w:r w:rsidR="006C4DD4" w:rsidRPr="000A6F5B">
              <w:rPr>
                <w:szCs w:val="24"/>
              </w:rPr>
              <w:t xml:space="preserve">ткань для </w:t>
            </w:r>
            <w:r w:rsidR="002736DA" w:rsidRPr="000A6F5B">
              <w:rPr>
                <w:szCs w:val="24"/>
              </w:rPr>
              <w:t>основы</w:t>
            </w:r>
            <w:r w:rsidR="006C4DD4" w:rsidRPr="000A6F5B">
              <w:rPr>
                <w:szCs w:val="24"/>
              </w:rPr>
              <w:t xml:space="preserve"> образца накладного кармана однотонная (светлых оттенков)</w:t>
            </w:r>
            <w:r w:rsidRPr="000A6F5B">
              <w:rPr>
                <w:szCs w:val="24"/>
              </w:rPr>
              <w:t xml:space="preserve"> </w:t>
            </w:r>
            <w:r w:rsidR="002736DA" w:rsidRPr="000A6F5B">
              <w:rPr>
                <w:szCs w:val="24"/>
              </w:rPr>
              <w:t>300</w:t>
            </w:r>
            <w:r w:rsidR="006C4DD4" w:rsidRPr="000A6F5B">
              <w:rPr>
                <w:szCs w:val="24"/>
              </w:rPr>
              <w:t>*</w:t>
            </w:r>
            <w:r w:rsidR="002736DA" w:rsidRPr="000A6F5B">
              <w:rPr>
                <w:szCs w:val="24"/>
              </w:rPr>
              <w:t>250</w:t>
            </w:r>
            <w:r w:rsidR="006C4DD4" w:rsidRPr="000A6F5B">
              <w:rPr>
                <w:szCs w:val="24"/>
              </w:rPr>
              <w:t xml:space="preserve">мм </w:t>
            </w:r>
            <w:r w:rsidR="00DC2212">
              <w:rPr>
                <w:szCs w:val="24"/>
              </w:rPr>
              <w:t>– 1</w:t>
            </w:r>
            <w:proofErr w:type="gramStart"/>
            <w:r w:rsidRPr="000A6F5B">
              <w:rPr>
                <w:szCs w:val="24"/>
              </w:rPr>
              <w:t>дет.,</w:t>
            </w:r>
            <w:proofErr w:type="gramEnd"/>
          </w:p>
          <w:p w:rsidR="002736DA" w:rsidRPr="000A6F5B" w:rsidRDefault="002736DA" w:rsidP="002736DA">
            <w:pPr>
              <w:spacing w:after="0" w:line="240" w:lineRule="auto"/>
              <w:rPr>
                <w:szCs w:val="24"/>
              </w:rPr>
            </w:pPr>
            <w:r w:rsidRPr="000A6F5B">
              <w:rPr>
                <w:szCs w:val="24"/>
              </w:rPr>
              <w:t>- ткань для изготовления образца накладного кармана</w:t>
            </w:r>
            <w:r w:rsidR="00DC2212">
              <w:rPr>
                <w:szCs w:val="24"/>
              </w:rPr>
              <w:t xml:space="preserve"> однотонная (светлых оттенков) </w:t>
            </w:r>
            <w:r w:rsidRPr="000A6F5B">
              <w:rPr>
                <w:szCs w:val="24"/>
              </w:rPr>
              <w:t xml:space="preserve">150*150мм – 1 </w:t>
            </w:r>
            <w:proofErr w:type="gramStart"/>
            <w:r w:rsidRPr="000A6F5B">
              <w:rPr>
                <w:szCs w:val="24"/>
              </w:rPr>
              <w:t>дет.,</w:t>
            </w:r>
            <w:proofErr w:type="gramEnd"/>
          </w:p>
          <w:p w:rsidR="002736DA" w:rsidRPr="000A6F5B" w:rsidRDefault="002736DA" w:rsidP="00B5448D">
            <w:pPr>
              <w:spacing w:after="0" w:line="240" w:lineRule="auto"/>
              <w:rPr>
                <w:szCs w:val="24"/>
              </w:rPr>
            </w:pPr>
            <w:r w:rsidRPr="000A6F5B">
              <w:rPr>
                <w:szCs w:val="24"/>
              </w:rPr>
              <w:t xml:space="preserve">- ткань для обтачки (светлых оттенков)  </w:t>
            </w:r>
            <w:r w:rsidR="0075667D" w:rsidRPr="000A6F5B">
              <w:rPr>
                <w:szCs w:val="24"/>
              </w:rPr>
              <w:t>8</w:t>
            </w:r>
            <w:r w:rsidRPr="000A6F5B">
              <w:rPr>
                <w:szCs w:val="24"/>
              </w:rPr>
              <w:t>0*</w:t>
            </w:r>
            <w:r w:rsidR="0075667D" w:rsidRPr="000A6F5B">
              <w:rPr>
                <w:szCs w:val="24"/>
              </w:rPr>
              <w:t>15</w:t>
            </w:r>
            <w:r w:rsidRPr="000A6F5B">
              <w:rPr>
                <w:szCs w:val="24"/>
              </w:rPr>
              <w:t>0</w:t>
            </w:r>
            <w:r w:rsidR="000A6F5B">
              <w:rPr>
                <w:szCs w:val="24"/>
              </w:rPr>
              <w:t>мм – 1 дет.</w:t>
            </w:r>
          </w:p>
          <w:p w:rsidR="006C4DD4" w:rsidRPr="00E05E36" w:rsidRDefault="002736DA" w:rsidP="006C4DD4">
            <w:pPr>
              <w:spacing w:after="0" w:line="240" w:lineRule="auto"/>
              <w:rPr>
                <w:szCs w:val="24"/>
              </w:rPr>
            </w:pPr>
            <w:r w:rsidRPr="002736DA">
              <w:rPr>
                <w:noProof/>
                <w:szCs w:val="24"/>
              </w:rPr>
              <w:drawing>
                <wp:inline distT="0" distB="0" distL="0" distR="0">
                  <wp:extent cx="3581400" cy="1922646"/>
                  <wp:effectExtent l="19050" t="0" r="0" b="0"/>
                  <wp:docPr id="1" name="Рисунок 1" descr="C:\Users\Лизонька\Desktop\каф.работа отчеты\ОЛИМПИАДА\карман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Лизонька\Desktop\каф.работа отчеты\ОЛИМПИАДА\карман 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842" b="21474"/>
                          <a:stretch/>
                        </pic:blipFill>
                        <pic:spPr bwMode="auto">
                          <a:xfrm>
                            <a:off x="0" y="0"/>
                            <a:ext cx="3581400" cy="1922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26E" w:rsidTr="006C4DD4">
        <w:tc>
          <w:tcPr>
            <w:tcW w:w="4219" w:type="dxa"/>
          </w:tcPr>
          <w:p w:rsidR="006C4DD4" w:rsidRDefault="006C4DD4" w:rsidP="006C4DD4">
            <w:pPr>
              <w:jc w:val="center"/>
              <w:rPr>
                <w:sz w:val="0"/>
                <w:szCs w:val="0"/>
              </w:rPr>
            </w:pPr>
          </w:p>
          <w:p w:rsidR="0026026E" w:rsidRDefault="00750060" w:rsidP="00B5448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00213" cy="2266950"/>
                  <wp:effectExtent l="19050" t="0" r="0" b="0"/>
                  <wp:docPr id="13" name="Рисунок 13" descr="https://cdn.100sp.ru/pictures/025488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cdn.100sp.ru/pictures/025488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213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75667D" w:rsidRDefault="006C4DD4" w:rsidP="006C4DD4">
            <w:pPr>
              <w:spacing w:after="0" w:line="240" w:lineRule="auto"/>
              <w:jc w:val="both"/>
              <w:rPr>
                <w:szCs w:val="24"/>
              </w:rPr>
            </w:pPr>
            <w:r w:rsidRPr="006C4DD4">
              <w:rPr>
                <w:b/>
                <w:szCs w:val="24"/>
              </w:rPr>
              <w:t>Накладные карманы</w:t>
            </w:r>
            <w:r w:rsidRPr="006C4DD4">
              <w:rPr>
                <w:szCs w:val="24"/>
              </w:rPr>
              <w:t xml:space="preserve"> очень распространены - они могут встречаться на всех видах одежды. Более характерно их использование в спортивной одежде, однако часто накладные карманы выполняются </w:t>
            </w:r>
            <w:r w:rsidR="0075667D">
              <w:rPr>
                <w:szCs w:val="24"/>
              </w:rPr>
              <w:t>в изделиях классического стиля.</w:t>
            </w:r>
          </w:p>
          <w:p w:rsidR="0026026E" w:rsidRPr="006C4DD4" w:rsidRDefault="006C4DD4" w:rsidP="00DC2212">
            <w:pPr>
              <w:spacing w:after="0" w:line="240" w:lineRule="auto"/>
              <w:jc w:val="both"/>
              <w:rPr>
                <w:szCs w:val="24"/>
              </w:rPr>
            </w:pPr>
            <w:r w:rsidRPr="006C4DD4">
              <w:rPr>
                <w:bCs/>
                <w:szCs w:val="24"/>
              </w:rPr>
              <w:t>Накладные карманы могут придать н</w:t>
            </w:r>
            <w:r w:rsidR="00DC2212">
              <w:rPr>
                <w:bCs/>
                <w:szCs w:val="24"/>
              </w:rPr>
              <w:t>о</w:t>
            </w:r>
            <w:r w:rsidRPr="006C4DD4">
              <w:rPr>
                <w:bCs/>
                <w:szCs w:val="24"/>
              </w:rPr>
              <w:t xml:space="preserve">тку ретро или создать современный силуэт, они могут украсить и повседневную, и нарядную одежду, а </w:t>
            </w:r>
            <w:r w:rsidRPr="006C4DD4">
              <w:rPr>
                <w:szCs w:val="24"/>
              </w:rPr>
              <w:t>простую по крою вещь — преобразить</w:t>
            </w:r>
            <w:r w:rsidRPr="006C4DD4">
              <w:rPr>
                <w:rStyle w:val="oacommab"/>
                <w:szCs w:val="24"/>
              </w:rPr>
              <w:t>,</w:t>
            </w:r>
            <w:r w:rsidRPr="006C4DD4">
              <w:rPr>
                <w:rStyle w:val="oacommae"/>
                <w:szCs w:val="24"/>
              </w:rPr>
              <w:t xml:space="preserve"> </w:t>
            </w:r>
            <w:r w:rsidRPr="006C4DD4">
              <w:rPr>
                <w:szCs w:val="24"/>
              </w:rPr>
              <w:t>сделав актуальной.</w:t>
            </w:r>
          </w:p>
        </w:tc>
      </w:tr>
    </w:tbl>
    <w:p w:rsidR="0026026E" w:rsidRDefault="0026026E" w:rsidP="004B3416">
      <w:pPr>
        <w:spacing w:after="0" w:line="240" w:lineRule="auto"/>
        <w:rPr>
          <w:lang w:eastAsia="ru-RU"/>
        </w:rPr>
      </w:pPr>
    </w:p>
    <w:p w:rsidR="006C4DD4" w:rsidRDefault="006C4DD4" w:rsidP="004B3416">
      <w:pPr>
        <w:spacing w:after="0" w:line="240" w:lineRule="auto"/>
        <w:rPr>
          <w:lang w:eastAsia="ru-RU"/>
        </w:rPr>
      </w:pPr>
    </w:p>
    <w:p w:rsidR="006C4DD4" w:rsidRDefault="006C4DD4" w:rsidP="004B3416">
      <w:pPr>
        <w:spacing w:after="0" w:line="240" w:lineRule="auto"/>
        <w:rPr>
          <w:lang w:eastAsia="ru-RU"/>
        </w:rPr>
      </w:pPr>
    </w:p>
    <w:p w:rsidR="006C4DD4" w:rsidRDefault="006C4DD4" w:rsidP="004B3416">
      <w:pPr>
        <w:spacing w:after="0" w:line="240" w:lineRule="auto"/>
        <w:rPr>
          <w:lang w:eastAsia="ru-RU"/>
        </w:rPr>
      </w:pPr>
    </w:p>
    <w:p w:rsidR="00750060" w:rsidRDefault="00750060" w:rsidP="004B3416">
      <w:pPr>
        <w:spacing w:after="0" w:line="240" w:lineRule="auto"/>
        <w:rPr>
          <w:lang w:eastAsia="ru-RU"/>
        </w:rPr>
      </w:pPr>
    </w:p>
    <w:p w:rsidR="00750060" w:rsidRDefault="00750060" w:rsidP="004B3416">
      <w:pPr>
        <w:spacing w:after="0" w:line="240" w:lineRule="auto"/>
        <w:rPr>
          <w:lang w:eastAsia="ru-RU"/>
        </w:rPr>
      </w:pPr>
    </w:p>
    <w:p w:rsidR="00750060" w:rsidRDefault="00750060" w:rsidP="004B3416">
      <w:pPr>
        <w:spacing w:after="0" w:line="240" w:lineRule="auto"/>
        <w:rPr>
          <w:lang w:eastAsia="ru-RU"/>
        </w:rPr>
      </w:pPr>
    </w:p>
    <w:p w:rsidR="00993237" w:rsidRDefault="00993237" w:rsidP="004B3416">
      <w:pPr>
        <w:spacing w:after="0" w:line="240" w:lineRule="auto"/>
        <w:rPr>
          <w:lang w:eastAsia="ru-RU"/>
        </w:rPr>
      </w:pPr>
    </w:p>
    <w:p w:rsidR="00750060" w:rsidRDefault="00750060" w:rsidP="004B3416">
      <w:pPr>
        <w:spacing w:after="0" w:line="240" w:lineRule="auto"/>
        <w:rPr>
          <w:lang w:eastAsia="ru-RU"/>
        </w:rPr>
      </w:pPr>
    </w:p>
    <w:p w:rsidR="006C4DD4" w:rsidRDefault="006C4DD4" w:rsidP="004B3416">
      <w:pPr>
        <w:spacing w:after="0" w:line="240" w:lineRule="auto"/>
      </w:pPr>
    </w:p>
    <w:p w:rsidR="00763503" w:rsidRDefault="00763503" w:rsidP="000074D5">
      <w:pPr>
        <w:spacing w:after="0" w:line="240" w:lineRule="auto"/>
        <w:jc w:val="center"/>
        <w:rPr>
          <w:b/>
        </w:rPr>
      </w:pPr>
    </w:p>
    <w:p w:rsidR="00763503" w:rsidRDefault="00763503" w:rsidP="000074D5">
      <w:pPr>
        <w:spacing w:after="0" w:line="240" w:lineRule="auto"/>
        <w:jc w:val="center"/>
        <w:rPr>
          <w:b/>
        </w:rPr>
      </w:pPr>
    </w:p>
    <w:p w:rsidR="000074D5" w:rsidRDefault="000074D5" w:rsidP="000074D5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Инструкционно</w:t>
      </w:r>
      <w:proofErr w:type="spellEnd"/>
      <w:r>
        <w:rPr>
          <w:b/>
        </w:rPr>
        <w:t>-технологическая карта</w:t>
      </w:r>
    </w:p>
    <w:p w:rsidR="00475641" w:rsidRDefault="00475641" w:rsidP="004B3416">
      <w:pPr>
        <w:spacing w:after="0" w:line="240" w:lineRule="auto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777"/>
      </w:tblGrid>
      <w:tr w:rsidR="00475641" w:rsidTr="0075667D">
        <w:tc>
          <w:tcPr>
            <w:tcW w:w="3794" w:type="dxa"/>
          </w:tcPr>
          <w:p w:rsidR="00475641" w:rsidRPr="00475641" w:rsidRDefault="00475641" w:rsidP="00475641">
            <w:pPr>
              <w:spacing w:after="0" w:line="240" w:lineRule="auto"/>
              <w:jc w:val="center"/>
              <w:rPr>
                <w:b/>
              </w:rPr>
            </w:pPr>
            <w:r w:rsidRPr="00475641">
              <w:rPr>
                <w:b/>
              </w:rPr>
              <w:t>Описание операции</w:t>
            </w:r>
          </w:p>
        </w:tc>
        <w:tc>
          <w:tcPr>
            <w:tcW w:w="5777" w:type="dxa"/>
          </w:tcPr>
          <w:p w:rsidR="00475641" w:rsidRPr="00475641" w:rsidRDefault="00475641" w:rsidP="00475641">
            <w:pPr>
              <w:spacing w:after="0" w:line="240" w:lineRule="auto"/>
              <w:jc w:val="center"/>
              <w:rPr>
                <w:b/>
              </w:rPr>
            </w:pPr>
            <w:r w:rsidRPr="00475641">
              <w:rPr>
                <w:b/>
              </w:rPr>
              <w:t>Графическое изображение</w:t>
            </w:r>
          </w:p>
        </w:tc>
      </w:tr>
      <w:tr w:rsidR="00664FE0" w:rsidTr="0075667D">
        <w:tc>
          <w:tcPr>
            <w:tcW w:w="3794" w:type="dxa"/>
          </w:tcPr>
          <w:p w:rsidR="00664FE0" w:rsidRPr="002736DA" w:rsidRDefault="002736DA" w:rsidP="002736DA">
            <w:pPr>
              <w:spacing w:after="0" w:line="240" w:lineRule="auto"/>
              <w:rPr>
                <w:b/>
                <w:szCs w:val="24"/>
              </w:rPr>
            </w:pPr>
            <w:r w:rsidRPr="002736DA">
              <w:rPr>
                <w:rStyle w:val="8"/>
                <w:rFonts w:eastAsia="Calibri"/>
                <w:szCs w:val="24"/>
              </w:rPr>
              <w:t xml:space="preserve"> Выкроить из ткани</w:t>
            </w:r>
            <w:r w:rsidRPr="002736DA">
              <w:rPr>
                <w:rStyle w:val="9"/>
                <w:rFonts w:eastAsia="Calibri"/>
                <w:szCs w:val="24"/>
              </w:rPr>
              <w:t xml:space="preserve"> </w:t>
            </w:r>
            <w:r w:rsidRPr="002736DA">
              <w:rPr>
                <w:rStyle w:val="8"/>
                <w:rFonts w:eastAsia="Calibri"/>
                <w:szCs w:val="24"/>
              </w:rPr>
              <w:t>детали кроя согласно размерам.</w:t>
            </w:r>
          </w:p>
        </w:tc>
        <w:tc>
          <w:tcPr>
            <w:tcW w:w="5777" w:type="dxa"/>
          </w:tcPr>
          <w:p w:rsidR="00664FE0" w:rsidRDefault="002736DA" w:rsidP="004B3416">
            <w:pPr>
              <w:spacing w:after="0" w:line="240" w:lineRule="auto"/>
            </w:pPr>
            <w:r w:rsidRPr="002736DA">
              <w:rPr>
                <w:noProof/>
              </w:rPr>
              <w:drawing>
                <wp:inline distT="0" distB="0" distL="0" distR="0">
                  <wp:extent cx="2696882" cy="1447800"/>
                  <wp:effectExtent l="19050" t="0" r="8218" b="0"/>
                  <wp:docPr id="2" name="Рисунок 1" descr="C:\Users\Лизонька\Desktop\каф.работа отчеты\ОЛИМПИАДА\карман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Лизонька\Desktop\каф.работа отчеты\ОЛИМПИАДА\карман 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842" b="21474"/>
                          <a:stretch/>
                        </pic:blipFill>
                        <pic:spPr bwMode="auto">
                          <a:xfrm>
                            <a:off x="0" y="0"/>
                            <a:ext cx="2698172" cy="1448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75667D">
        <w:tc>
          <w:tcPr>
            <w:tcW w:w="3794" w:type="dxa"/>
          </w:tcPr>
          <w:p w:rsidR="002736DA" w:rsidRPr="002736DA" w:rsidRDefault="002736DA" w:rsidP="002736D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2736DA">
              <w:rPr>
                <w:rFonts w:eastAsiaTheme="minorHAnsi"/>
                <w:szCs w:val="24"/>
              </w:rPr>
              <w:t>Наложить обтачку лицевой стороной на изнаночную сторону  кармана.</w:t>
            </w:r>
          </w:p>
          <w:p w:rsidR="00664FE0" w:rsidRPr="002736DA" w:rsidRDefault="002736DA" w:rsidP="002736D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2736DA">
              <w:rPr>
                <w:rFonts w:eastAsiaTheme="minorHAnsi"/>
                <w:szCs w:val="24"/>
              </w:rPr>
              <w:t>Обтачку приколоть, приметать и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>притачать к верхнему срезу кармана, совмещая срезы деталей и выполняя закрепки в начале и в конце строчки. Ширина шва 5-7 мм. Удалить нитки временного назначения</w:t>
            </w:r>
          </w:p>
        </w:tc>
        <w:tc>
          <w:tcPr>
            <w:tcW w:w="5777" w:type="dxa"/>
          </w:tcPr>
          <w:p w:rsidR="00664FE0" w:rsidRDefault="002736DA" w:rsidP="00CD522D">
            <w:pPr>
              <w:spacing w:after="0" w:line="240" w:lineRule="auto"/>
              <w:jc w:val="center"/>
            </w:pPr>
            <w:r w:rsidRPr="002736DA">
              <w:rPr>
                <w:noProof/>
              </w:rPr>
              <w:drawing>
                <wp:inline distT="0" distB="0" distL="0" distR="0">
                  <wp:extent cx="1609725" cy="170243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702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75667D">
        <w:tc>
          <w:tcPr>
            <w:tcW w:w="3794" w:type="dxa"/>
          </w:tcPr>
          <w:p w:rsidR="00664FE0" w:rsidRPr="002736DA" w:rsidRDefault="002736DA" w:rsidP="002736DA">
            <w:pPr>
              <w:tabs>
                <w:tab w:val="left" w:pos="3375"/>
              </w:tabs>
              <w:spacing w:after="0" w:line="240" w:lineRule="auto"/>
              <w:rPr>
                <w:szCs w:val="24"/>
              </w:rPr>
            </w:pPr>
            <w:r w:rsidRPr="002736DA">
              <w:rPr>
                <w:rFonts w:eastAsiaTheme="minorHAnsi"/>
                <w:szCs w:val="24"/>
              </w:rPr>
              <w:t>Внутренний угол рассечь и сделать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>надсечки в местах изгиба шва, не доходя до строчки на 1 мм</w:t>
            </w:r>
          </w:p>
        </w:tc>
        <w:tc>
          <w:tcPr>
            <w:tcW w:w="5777" w:type="dxa"/>
          </w:tcPr>
          <w:p w:rsidR="00664FE0" w:rsidRPr="002736DA" w:rsidRDefault="002736DA" w:rsidP="002736DA">
            <w:pPr>
              <w:spacing w:after="0" w:line="240" w:lineRule="auto"/>
              <w:jc w:val="center"/>
            </w:pPr>
            <w:r w:rsidRPr="002736DA">
              <w:rPr>
                <w:noProof/>
              </w:rPr>
              <w:drawing>
                <wp:inline distT="0" distB="0" distL="0" distR="0">
                  <wp:extent cx="1609725" cy="1702432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702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26E" w:rsidTr="0075667D">
        <w:tc>
          <w:tcPr>
            <w:tcW w:w="3794" w:type="dxa"/>
          </w:tcPr>
          <w:p w:rsidR="002736DA" w:rsidRPr="002736DA" w:rsidRDefault="002736DA" w:rsidP="002736D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2736DA">
              <w:rPr>
                <w:rFonts w:eastAsiaTheme="minorHAnsi"/>
                <w:szCs w:val="24"/>
              </w:rPr>
              <w:t>Обтачку отогнуть на лицевую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>сторону кармана, шов выправить,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 xml:space="preserve">выметать кант и </w:t>
            </w:r>
            <w:proofErr w:type="spellStart"/>
            <w:r w:rsidRPr="002736DA">
              <w:rPr>
                <w:rFonts w:eastAsiaTheme="minorHAnsi"/>
                <w:szCs w:val="24"/>
              </w:rPr>
              <w:t>приутюжить</w:t>
            </w:r>
            <w:proofErr w:type="spellEnd"/>
            <w:r w:rsidRPr="002736DA">
              <w:rPr>
                <w:rFonts w:eastAsiaTheme="minorHAnsi"/>
                <w:szCs w:val="24"/>
              </w:rPr>
              <w:t>. Проложить отделочную строчку по лицевой стороне обтачки на расстоянии 2 мм от верхнего края кармана.</w:t>
            </w:r>
          </w:p>
          <w:p w:rsidR="0026026E" w:rsidRPr="002736DA" w:rsidRDefault="0026026E" w:rsidP="001C6C5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777" w:type="dxa"/>
          </w:tcPr>
          <w:p w:rsidR="00700287" w:rsidRDefault="002736DA" w:rsidP="002736DA">
            <w:pPr>
              <w:tabs>
                <w:tab w:val="left" w:pos="3465"/>
              </w:tabs>
              <w:spacing w:after="0" w:line="240" w:lineRule="auto"/>
              <w:jc w:val="center"/>
            </w:pPr>
            <w:r w:rsidRPr="002736DA">
              <w:rPr>
                <w:noProof/>
              </w:rPr>
              <w:drawing>
                <wp:inline distT="0" distB="0" distL="0" distR="0">
                  <wp:extent cx="1625444" cy="15906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444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6DA" w:rsidTr="0075667D">
        <w:tc>
          <w:tcPr>
            <w:tcW w:w="3794" w:type="dxa"/>
          </w:tcPr>
          <w:p w:rsidR="002736DA" w:rsidRPr="002736DA" w:rsidRDefault="002736DA" w:rsidP="008855F8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2736DA">
              <w:rPr>
                <w:rFonts w:eastAsiaTheme="minorHAnsi"/>
                <w:szCs w:val="24"/>
              </w:rPr>
              <w:t>Карман положить лицевой стороной вверх, подогнуть необработанный срез обтачки на 5-7 мм и заметать.</w:t>
            </w:r>
          </w:p>
          <w:p w:rsidR="002736DA" w:rsidRPr="002736DA" w:rsidRDefault="002736DA" w:rsidP="002736D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2736DA">
              <w:rPr>
                <w:rFonts w:eastAsiaTheme="minorHAnsi"/>
                <w:szCs w:val="24"/>
              </w:rPr>
              <w:t>Приколоть подогнутый и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>заметанный край булавками к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>карману и наметать его. Вынуть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>булавки и настрочить шириной шва 2 мм, выполняя закрепки в начале и в конце строчки. Удалить нитки</w:t>
            </w:r>
            <w:r>
              <w:rPr>
                <w:rFonts w:eastAsiaTheme="minorHAnsi"/>
                <w:szCs w:val="24"/>
              </w:rPr>
              <w:t xml:space="preserve"> временного </w:t>
            </w:r>
            <w:r w:rsidRPr="002736DA">
              <w:rPr>
                <w:rFonts w:eastAsiaTheme="minorHAnsi"/>
                <w:szCs w:val="24"/>
              </w:rPr>
              <w:t xml:space="preserve">назначения. </w:t>
            </w:r>
            <w:proofErr w:type="spellStart"/>
            <w:r w:rsidRPr="002736DA">
              <w:rPr>
                <w:rFonts w:eastAsiaTheme="minorHAnsi"/>
                <w:szCs w:val="24"/>
              </w:rPr>
              <w:lastRenderedPageBreak/>
              <w:t>Приутюжить</w:t>
            </w:r>
            <w:proofErr w:type="spellEnd"/>
            <w:r w:rsidRPr="002736DA">
              <w:rPr>
                <w:rFonts w:eastAsiaTheme="minorHAnsi"/>
                <w:szCs w:val="24"/>
              </w:rPr>
              <w:t xml:space="preserve"> карман.</w:t>
            </w:r>
          </w:p>
        </w:tc>
        <w:tc>
          <w:tcPr>
            <w:tcW w:w="5777" w:type="dxa"/>
          </w:tcPr>
          <w:p w:rsidR="002736DA" w:rsidRDefault="002736DA" w:rsidP="001C6C52">
            <w:pPr>
              <w:spacing w:after="0" w:line="240" w:lineRule="auto"/>
              <w:jc w:val="center"/>
            </w:pPr>
            <w:r w:rsidRPr="002736DA">
              <w:rPr>
                <w:noProof/>
              </w:rPr>
              <w:lastRenderedPageBreak/>
              <w:drawing>
                <wp:inline distT="0" distB="0" distL="0" distR="0">
                  <wp:extent cx="1748030" cy="1704975"/>
                  <wp:effectExtent l="0" t="0" r="5080" b="0"/>
                  <wp:docPr id="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03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6DA" w:rsidTr="0075667D">
        <w:tc>
          <w:tcPr>
            <w:tcW w:w="3794" w:type="dxa"/>
          </w:tcPr>
          <w:p w:rsidR="002736DA" w:rsidRPr="002736DA" w:rsidRDefault="002736DA" w:rsidP="008855F8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2736DA">
              <w:rPr>
                <w:rFonts w:eastAsiaTheme="minorHAnsi"/>
                <w:szCs w:val="24"/>
              </w:rPr>
              <w:lastRenderedPageBreak/>
              <w:t>Заметать боковые и нижний срезы</w:t>
            </w:r>
          </w:p>
          <w:p w:rsidR="002736DA" w:rsidRPr="002736DA" w:rsidRDefault="002736DA" w:rsidP="002736D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2736DA">
              <w:rPr>
                <w:rFonts w:eastAsiaTheme="minorHAnsi"/>
                <w:szCs w:val="24"/>
              </w:rPr>
              <w:t>кармана шириной шва 10 мм,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736DA">
              <w:rPr>
                <w:rFonts w:eastAsiaTheme="minorHAnsi"/>
                <w:szCs w:val="24"/>
              </w:rPr>
              <w:t>обработав уголки. Заутюжить подогнутые срезы.</w:t>
            </w:r>
          </w:p>
        </w:tc>
        <w:tc>
          <w:tcPr>
            <w:tcW w:w="5777" w:type="dxa"/>
          </w:tcPr>
          <w:p w:rsidR="002736DA" w:rsidRDefault="002736DA" w:rsidP="002736DA">
            <w:pPr>
              <w:spacing w:after="0" w:line="240" w:lineRule="auto"/>
              <w:jc w:val="center"/>
            </w:pPr>
            <w:r w:rsidRPr="002736DA">
              <w:rPr>
                <w:noProof/>
              </w:rPr>
              <w:drawing>
                <wp:inline distT="0" distB="0" distL="0" distR="0">
                  <wp:extent cx="1571625" cy="1547931"/>
                  <wp:effectExtent l="1905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072" cy="1548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6DA" w:rsidTr="0075667D">
        <w:tc>
          <w:tcPr>
            <w:tcW w:w="3794" w:type="dxa"/>
          </w:tcPr>
          <w:p w:rsidR="002736DA" w:rsidRPr="002736DA" w:rsidRDefault="002736DA" w:rsidP="008855F8">
            <w:pPr>
              <w:spacing w:after="0" w:line="240" w:lineRule="auto"/>
              <w:rPr>
                <w:szCs w:val="24"/>
              </w:rPr>
            </w:pPr>
            <w:r w:rsidRPr="002736DA">
              <w:rPr>
                <w:szCs w:val="24"/>
              </w:rPr>
              <w:t>Наметать карман на основную деталь,</w:t>
            </w:r>
            <w:r>
              <w:rPr>
                <w:szCs w:val="24"/>
              </w:rPr>
              <w:t xml:space="preserve"> настрочить шириной шва 2 мм от </w:t>
            </w:r>
            <w:r w:rsidRPr="002736DA">
              <w:rPr>
                <w:szCs w:val="24"/>
              </w:rPr>
              <w:t>подогнутого края, выполняя в уголках кармана закрепки длиной 7 мм. Удалить нитки наметывания.</w:t>
            </w:r>
            <w:r>
              <w:rPr>
                <w:szCs w:val="24"/>
              </w:rPr>
              <w:t xml:space="preserve"> Отутюжить </w:t>
            </w:r>
            <w:r w:rsidRPr="002736DA">
              <w:rPr>
                <w:szCs w:val="24"/>
              </w:rPr>
              <w:t>обработанный карман.</w:t>
            </w:r>
          </w:p>
        </w:tc>
        <w:tc>
          <w:tcPr>
            <w:tcW w:w="5777" w:type="dxa"/>
          </w:tcPr>
          <w:p w:rsidR="002736DA" w:rsidRPr="002736DA" w:rsidRDefault="002736DA" w:rsidP="002736DA">
            <w:pPr>
              <w:spacing w:after="0" w:line="240" w:lineRule="auto"/>
              <w:jc w:val="center"/>
            </w:pPr>
            <w:r w:rsidRPr="002736DA">
              <w:rPr>
                <w:noProof/>
              </w:rPr>
              <w:drawing>
                <wp:inline distT="0" distB="0" distL="0" distR="0">
                  <wp:extent cx="1819275" cy="2306325"/>
                  <wp:effectExtent l="0" t="0" r="9525" b="0"/>
                  <wp:docPr id="17" name="Рисунок 17" descr="G:\модель платья\карман в разрезе p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G:\модель платья\карман в разрезе pn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125" t="14589" r="14930"/>
                          <a:stretch/>
                        </pic:blipFill>
                        <pic:spPr bwMode="auto">
                          <a:xfrm>
                            <a:off x="0" y="0"/>
                            <a:ext cx="1819275" cy="230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</w:p>
    <w:p w:rsidR="006172D5" w:rsidRDefault="006172D5" w:rsidP="006172D5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  <w:r w:rsidRPr="006172D5">
        <w:rPr>
          <w:rFonts w:ascii="PT Astra Serif" w:hAnsi="PT Astra Serif"/>
          <w:sz w:val="24"/>
          <w:szCs w:val="24"/>
        </w:rPr>
        <w:t xml:space="preserve">Практическое задание «Моделирование платья» </w:t>
      </w:r>
    </w:p>
    <w:p w:rsidR="006172D5" w:rsidRPr="006172D5" w:rsidRDefault="006172D5" w:rsidP="006172D5">
      <w:pPr>
        <w:rPr>
          <w:lang w:eastAsia="ru-RU"/>
        </w:rPr>
      </w:pPr>
    </w:p>
    <w:p w:rsidR="006172D5" w:rsidRDefault="006172D5" w:rsidP="006172D5">
      <w:pPr>
        <w:suppressAutoHyphens/>
        <w:spacing w:after="0"/>
        <w:rPr>
          <w:rFonts w:ascii="PT Astra Serif" w:hAnsi="PT Astra Serif"/>
          <w:b/>
          <w:szCs w:val="24"/>
          <w:lang w:eastAsia="ar-SA"/>
        </w:rPr>
      </w:pPr>
      <w:r w:rsidRPr="006172D5">
        <w:rPr>
          <w:rFonts w:ascii="PT Astra Serif" w:hAnsi="PT Astra Serif"/>
          <w:b/>
          <w:szCs w:val="24"/>
          <w:lang w:eastAsia="ar-SA"/>
        </w:rPr>
        <w:t>Время выполнения – 60 минут</w:t>
      </w:r>
    </w:p>
    <w:p w:rsidR="006172D5" w:rsidRPr="006172D5" w:rsidRDefault="006172D5" w:rsidP="006172D5">
      <w:pPr>
        <w:suppressAutoHyphens/>
        <w:spacing w:after="0"/>
        <w:rPr>
          <w:rFonts w:ascii="PT Astra Serif" w:hAnsi="PT Astra Serif"/>
          <w:b/>
          <w:szCs w:val="24"/>
          <w:lang w:eastAsia="ar-SA"/>
        </w:rPr>
      </w:pPr>
      <w:r>
        <w:rPr>
          <w:rFonts w:ascii="PT Astra Serif" w:hAnsi="PT Astra Serif"/>
          <w:b/>
          <w:szCs w:val="24"/>
        </w:rPr>
        <w:t>Максимальное количество баллов –</w:t>
      </w:r>
      <w:r w:rsidRPr="006172D5">
        <w:rPr>
          <w:rStyle w:val="2"/>
          <w:rFonts w:ascii="PT Astra Serif" w:hAnsi="PT Astra Serif"/>
          <w:bCs/>
          <w:sz w:val="24"/>
          <w:szCs w:val="24"/>
        </w:rPr>
        <w:t xml:space="preserve"> 20 баллов</w:t>
      </w: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  <w:r w:rsidRPr="006172D5">
        <w:rPr>
          <w:rFonts w:ascii="PT Astra Serif" w:hAnsi="PT Astra Serif"/>
          <w:b/>
          <w:szCs w:val="24"/>
        </w:rPr>
        <w:t xml:space="preserve">Задание: </w:t>
      </w:r>
    </w:p>
    <w:p w:rsidR="006172D5" w:rsidRPr="006172D5" w:rsidRDefault="006172D5" w:rsidP="006172D5">
      <w:pPr>
        <w:autoSpaceDE w:val="0"/>
        <w:autoSpaceDN w:val="0"/>
        <w:adjustRightInd w:val="0"/>
        <w:spacing w:after="0"/>
        <w:rPr>
          <w:rFonts w:ascii="PT Astra Serif" w:hAnsi="PT Astra Serif"/>
          <w:szCs w:val="24"/>
        </w:rPr>
      </w:pPr>
      <w:r w:rsidRPr="006172D5">
        <w:rPr>
          <w:rFonts w:ascii="PT Astra Serif" w:hAnsi="PT Astra Serif"/>
          <w:szCs w:val="24"/>
        </w:rPr>
        <w:t>1. Внимательно прочитайте описание модели и рассмотрите эскиз.</w:t>
      </w:r>
    </w:p>
    <w:p w:rsidR="006172D5" w:rsidRPr="006172D5" w:rsidRDefault="006172D5" w:rsidP="006172D5">
      <w:pPr>
        <w:autoSpaceDE w:val="0"/>
        <w:autoSpaceDN w:val="0"/>
        <w:adjustRightInd w:val="0"/>
        <w:spacing w:after="0"/>
        <w:rPr>
          <w:rFonts w:ascii="PT Astra Serif" w:hAnsi="PT Astra Serif"/>
          <w:szCs w:val="24"/>
        </w:rPr>
      </w:pPr>
      <w:r w:rsidRPr="006172D5">
        <w:rPr>
          <w:rFonts w:ascii="PT Astra Serif" w:hAnsi="PT Astra Serif"/>
          <w:szCs w:val="24"/>
        </w:rPr>
        <w:t>2. Найдите различия с базовой конструкцией.</w:t>
      </w:r>
    </w:p>
    <w:p w:rsidR="006172D5" w:rsidRPr="006172D5" w:rsidRDefault="006172D5" w:rsidP="006172D5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6172D5">
        <w:rPr>
          <w:rFonts w:ascii="PT Astra Serif" w:hAnsi="PT Astra Serif"/>
          <w:szCs w:val="24"/>
        </w:rPr>
        <w:t>3. В соответствии с эскизом нанесите новые фасонные линии,</w:t>
      </w:r>
      <w:r>
        <w:rPr>
          <w:rFonts w:ascii="PT Astra Serif" w:hAnsi="PT Astra Serif"/>
          <w:szCs w:val="24"/>
        </w:rPr>
        <w:t xml:space="preserve"> начертите недостающие детали, </w:t>
      </w:r>
      <w:r w:rsidRPr="006172D5">
        <w:rPr>
          <w:rFonts w:ascii="PT Astra Serif" w:hAnsi="PT Astra Serif"/>
          <w:szCs w:val="24"/>
        </w:rPr>
        <w:t xml:space="preserve">и обозначьте ваши действия по моделированию на чертеже основы. Используйте для этого стрелки, значки, слова, список и т.д. </w:t>
      </w:r>
    </w:p>
    <w:p w:rsidR="006172D5" w:rsidRPr="006172D5" w:rsidRDefault="006172D5" w:rsidP="006172D5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6172D5">
        <w:rPr>
          <w:rFonts w:ascii="PT Astra Serif" w:hAnsi="PT Astra Serif"/>
          <w:szCs w:val="24"/>
        </w:rPr>
        <w:t>4. Перенесите линии фасона на шаблон из цветной бумаги.</w:t>
      </w:r>
    </w:p>
    <w:p w:rsidR="006172D5" w:rsidRPr="006172D5" w:rsidRDefault="006172D5" w:rsidP="006172D5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6172D5">
        <w:rPr>
          <w:rFonts w:ascii="PT Astra Serif" w:hAnsi="PT Astra Serif"/>
          <w:szCs w:val="24"/>
        </w:rPr>
        <w:t>5. Изготовьте из цветной бумаги детали выкройки для раскладки на ткани.</w:t>
      </w:r>
    </w:p>
    <w:p w:rsidR="006172D5" w:rsidRPr="006172D5" w:rsidRDefault="006172D5" w:rsidP="006172D5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6172D5">
        <w:rPr>
          <w:rFonts w:ascii="PT Astra Serif" w:hAnsi="PT Astra Serif"/>
          <w:szCs w:val="24"/>
        </w:rPr>
        <w:t>6. Аккуратно наклейте детали выкройки.</w:t>
      </w:r>
    </w:p>
    <w:p w:rsidR="006172D5" w:rsidRPr="006172D5" w:rsidRDefault="006172D5" w:rsidP="006172D5">
      <w:pPr>
        <w:autoSpaceDE w:val="0"/>
        <w:autoSpaceDN w:val="0"/>
        <w:adjustRightInd w:val="0"/>
        <w:spacing w:after="0"/>
        <w:rPr>
          <w:rFonts w:ascii="PT Astra Serif" w:hAnsi="PT Astra Serif"/>
          <w:szCs w:val="24"/>
        </w:rPr>
      </w:pPr>
      <w:r w:rsidRPr="006172D5">
        <w:rPr>
          <w:rFonts w:ascii="PT Astra Serif" w:hAnsi="PT Astra Serif"/>
          <w:szCs w:val="24"/>
        </w:rPr>
        <w:t>7. Нанесите на детали выкройки необходимые надписи для раскроя.</w:t>
      </w:r>
    </w:p>
    <w:p w:rsidR="006172D5" w:rsidRPr="006172D5" w:rsidRDefault="006172D5" w:rsidP="006172D5">
      <w:pPr>
        <w:spacing w:after="0"/>
        <w:rPr>
          <w:rFonts w:ascii="PT Astra Serif" w:hAnsi="PT Astra Serif"/>
          <w:szCs w:val="24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904"/>
        <w:gridCol w:w="5307"/>
      </w:tblGrid>
      <w:tr w:rsidR="006172D5" w:rsidRPr="006172D5" w:rsidTr="00DB5852">
        <w:tc>
          <w:tcPr>
            <w:tcW w:w="4001" w:type="dxa"/>
          </w:tcPr>
          <w:p w:rsidR="006172D5" w:rsidRPr="006172D5" w:rsidRDefault="006172D5" w:rsidP="006172D5">
            <w:pPr>
              <w:pStyle w:val="aa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i w:val="0"/>
                <w:sz w:val="24"/>
                <w:szCs w:val="24"/>
              </w:rPr>
              <w:t>Эскиз</w:t>
            </w:r>
          </w:p>
        </w:tc>
        <w:tc>
          <w:tcPr>
            <w:tcW w:w="6321" w:type="dxa"/>
          </w:tcPr>
          <w:p w:rsidR="006172D5" w:rsidRPr="006172D5" w:rsidRDefault="006172D5" w:rsidP="006172D5">
            <w:pPr>
              <w:pStyle w:val="aa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i w:val="0"/>
                <w:sz w:val="24"/>
                <w:szCs w:val="24"/>
              </w:rPr>
              <w:t>Описание модели</w:t>
            </w:r>
          </w:p>
        </w:tc>
      </w:tr>
      <w:tr w:rsidR="006172D5" w:rsidRPr="006172D5" w:rsidTr="00DB5852">
        <w:tc>
          <w:tcPr>
            <w:tcW w:w="4001" w:type="dxa"/>
          </w:tcPr>
          <w:p w:rsidR="006172D5" w:rsidRPr="006172D5" w:rsidRDefault="006172D5" w:rsidP="006172D5">
            <w:pPr>
              <w:pStyle w:val="aa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sz w:val="24"/>
                <w:szCs w:val="24"/>
              </w:rPr>
              <w:object w:dxaOrig="5175" w:dyaOrig="84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5pt;height:275.25pt" o:ole="">
                  <v:imagedata r:id="rId14" o:title=""/>
                </v:shape>
                <o:OLEObject Type="Embed" ProgID="PBrush" ShapeID="_x0000_i1025" DrawAspect="Content" ObjectID="_1730878773" r:id="rId15"/>
              </w:object>
            </w:r>
          </w:p>
        </w:tc>
        <w:tc>
          <w:tcPr>
            <w:tcW w:w="6321" w:type="dxa"/>
          </w:tcPr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</w:t>
            </w: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Платье полуприлегающего силуэта; длиной на 5 см ниже колена; без рукавов.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Платье слегка заужено по линии низа.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Перед – с рельефными швами, выходящими из проймы.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Боковые части переда и спинка – отрезные по линии талии.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 линию талии втачана баска, полученная методом конического разведения. Баска не имеет боковых швов.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 рельефные швы втачан пояс, застёгивающийся сзади на пуговицу.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Вырез по горловине округлой формы, слегка удлинён. 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Застёжка на тесьму-молнию расположена в среднем шве спинки.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 нижней части среднего шва спинки обработана шлица. </w:t>
            </w:r>
          </w:p>
          <w:p w:rsidR="006172D5" w:rsidRPr="006172D5" w:rsidRDefault="006172D5" w:rsidP="006172D5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Линии горловины и проймы обработаны </w:t>
            </w:r>
            <w:proofErr w:type="gramStart"/>
            <w:r w:rsidRPr="006172D5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обтачками.  </w:t>
            </w:r>
            <w:proofErr w:type="gramEnd"/>
          </w:p>
        </w:tc>
      </w:tr>
    </w:tbl>
    <w:p w:rsidR="006172D5" w:rsidRPr="006172D5" w:rsidRDefault="006172D5" w:rsidP="006172D5">
      <w:pPr>
        <w:pStyle w:val="aa"/>
        <w:ind w:left="360"/>
        <w:jc w:val="left"/>
        <w:rPr>
          <w:rFonts w:ascii="PT Astra Serif" w:hAnsi="PT Astra Serif"/>
          <w:b w:val="0"/>
          <w:i w:val="0"/>
          <w:sz w:val="24"/>
          <w:szCs w:val="24"/>
        </w:rPr>
      </w:pPr>
    </w:p>
    <w:p w:rsidR="006172D5" w:rsidRPr="006172D5" w:rsidRDefault="006172D5" w:rsidP="006172D5">
      <w:pPr>
        <w:pStyle w:val="ac"/>
        <w:shd w:val="clear" w:color="auto" w:fill="auto"/>
        <w:tabs>
          <w:tab w:val="left" w:pos="740"/>
        </w:tabs>
        <w:spacing w:line="240" w:lineRule="auto"/>
        <w:ind w:firstLine="0"/>
        <w:jc w:val="left"/>
        <w:rPr>
          <w:rFonts w:ascii="PT Astra Serif" w:hAnsi="PT Astra Serif"/>
          <w:b/>
          <w:bCs/>
          <w:sz w:val="24"/>
          <w:szCs w:val="24"/>
        </w:rPr>
      </w:pPr>
      <w:r w:rsidRPr="006172D5">
        <w:rPr>
          <w:rFonts w:ascii="PT Astra Serif" w:eastAsia="Times New Roman" w:hAnsi="PT Astra Serif"/>
          <w:sz w:val="24"/>
          <w:szCs w:val="24"/>
          <w:lang w:eastAsia="ru-RU"/>
        </w:rPr>
        <w:tab/>
      </w:r>
    </w:p>
    <w:p w:rsidR="006172D5" w:rsidRPr="006172D5" w:rsidRDefault="006172D5" w:rsidP="006172D5">
      <w:pPr>
        <w:spacing w:after="0"/>
        <w:rPr>
          <w:rFonts w:ascii="PT Astra Serif" w:hAnsi="PT Astra Serif"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  <w:r w:rsidRPr="006172D5">
        <w:rPr>
          <w:rFonts w:ascii="PT Astra Serif" w:hAnsi="PT Astra Serif"/>
          <w:b/>
          <w:szCs w:val="24"/>
        </w:rPr>
        <w:lastRenderedPageBreak/>
        <w:t xml:space="preserve">Бланк ответов № 1. Нанесение линий и необходимых надписей для моделирования чертежа основы </w:t>
      </w:r>
      <w:r w:rsidR="00D07CF4">
        <w:rPr>
          <w:rFonts w:ascii="PT Astra Serif" w:hAnsi="PT Astra Serif"/>
          <w:b/>
          <w:szCs w:val="24"/>
        </w:rPr>
        <w:t>платья</w:t>
      </w:r>
      <w:bookmarkStart w:id="0" w:name="_GoBack"/>
      <w:bookmarkEnd w:id="0"/>
      <w:r w:rsidRPr="006172D5">
        <w:rPr>
          <w:rFonts w:ascii="PT Astra Serif" w:hAnsi="PT Astra Serif"/>
          <w:b/>
          <w:szCs w:val="24"/>
        </w:rPr>
        <w:t>.</w:t>
      </w: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  <w:r w:rsidRPr="006172D5">
        <w:rPr>
          <w:rFonts w:ascii="PT Astra Serif" w:hAnsi="PT Astra Serif"/>
          <w:b/>
          <w:noProof/>
          <w:szCs w:val="24"/>
          <w:lang w:eastAsia="ru-RU"/>
        </w:rPr>
        <w:drawing>
          <wp:inline distT="0" distB="0" distL="0" distR="0" wp14:anchorId="66474AD9" wp14:editId="580F4A13">
            <wp:extent cx="6645910" cy="7763711"/>
            <wp:effectExtent l="1905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76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  <w:r w:rsidRPr="006172D5">
        <w:rPr>
          <w:rFonts w:ascii="PT Astra Serif" w:hAnsi="PT Astra Serif"/>
          <w:b/>
          <w:szCs w:val="24"/>
        </w:rPr>
        <w:lastRenderedPageBreak/>
        <w:t>Шаблон для вырезания (цветная бумага)</w:t>
      </w: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  <w:r w:rsidRPr="006172D5">
        <w:rPr>
          <w:rFonts w:ascii="PT Astra Serif" w:hAnsi="PT Astra Serif"/>
          <w:b/>
          <w:noProof/>
          <w:szCs w:val="24"/>
          <w:lang w:eastAsia="ru-RU"/>
        </w:rPr>
        <w:drawing>
          <wp:inline distT="0" distB="0" distL="0" distR="0" wp14:anchorId="5D9997F6" wp14:editId="6867A922">
            <wp:extent cx="6645910" cy="7763711"/>
            <wp:effectExtent l="19050" t="0" r="254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76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jc w:val="center"/>
        <w:rPr>
          <w:rFonts w:ascii="PT Astra Serif" w:hAnsi="PT Astra Serif"/>
          <w:b/>
          <w:szCs w:val="24"/>
        </w:rPr>
      </w:pPr>
      <w:r w:rsidRPr="006172D5">
        <w:rPr>
          <w:rFonts w:ascii="PT Astra Serif" w:hAnsi="PT Astra Serif"/>
          <w:b/>
          <w:szCs w:val="24"/>
        </w:rPr>
        <w:lastRenderedPageBreak/>
        <w:t>Бланк ответов № 2. Результат моделирования (приклеить готовые выкройки)</w:t>
      </w: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6172D5" w:rsidRPr="006172D5" w:rsidRDefault="006172D5" w:rsidP="006172D5">
      <w:pPr>
        <w:spacing w:after="0"/>
        <w:rPr>
          <w:rFonts w:ascii="PT Astra Serif" w:hAnsi="PT Astra Serif"/>
          <w:b/>
          <w:szCs w:val="24"/>
        </w:rPr>
      </w:pPr>
    </w:p>
    <w:p w:rsidR="009B54F6" w:rsidRPr="006172D5" w:rsidRDefault="009B54F6" w:rsidP="006172D5">
      <w:pPr>
        <w:spacing w:after="0"/>
        <w:rPr>
          <w:rFonts w:ascii="PT Astra Serif" w:hAnsi="PT Astra Serif"/>
          <w:szCs w:val="24"/>
          <w:lang w:eastAsia="ru-RU"/>
        </w:rPr>
      </w:pPr>
    </w:p>
    <w:sectPr w:rsidR="009B54F6" w:rsidRPr="006172D5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1795"/>
    <w:rsid w:val="000074D5"/>
    <w:rsid w:val="000116FE"/>
    <w:rsid w:val="000142DF"/>
    <w:rsid w:val="000215A1"/>
    <w:rsid w:val="00024A2B"/>
    <w:rsid w:val="000629D8"/>
    <w:rsid w:val="000A6146"/>
    <w:rsid w:val="000A6F5B"/>
    <w:rsid w:val="00186331"/>
    <w:rsid w:val="001C6C52"/>
    <w:rsid w:val="001D6CC3"/>
    <w:rsid w:val="002213A5"/>
    <w:rsid w:val="0026026E"/>
    <w:rsid w:val="002736DA"/>
    <w:rsid w:val="002876E2"/>
    <w:rsid w:val="002A1320"/>
    <w:rsid w:val="002B1B9A"/>
    <w:rsid w:val="002E7F2D"/>
    <w:rsid w:val="00306B79"/>
    <w:rsid w:val="003637C9"/>
    <w:rsid w:val="003C230A"/>
    <w:rsid w:val="003F48BA"/>
    <w:rsid w:val="00475641"/>
    <w:rsid w:val="00481F07"/>
    <w:rsid w:val="004972BF"/>
    <w:rsid w:val="004B3416"/>
    <w:rsid w:val="004D0314"/>
    <w:rsid w:val="004D39C0"/>
    <w:rsid w:val="004F2306"/>
    <w:rsid w:val="006172D5"/>
    <w:rsid w:val="006473A4"/>
    <w:rsid w:val="0066022A"/>
    <w:rsid w:val="006642E5"/>
    <w:rsid w:val="00664FE0"/>
    <w:rsid w:val="006C0950"/>
    <w:rsid w:val="006C4DD4"/>
    <w:rsid w:val="00700287"/>
    <w:rsid w:val="007221D9"/>
    <w:rsid w:val="00723AC6"/>
    <w:rsid w:val="00750060"/>
    <w:rsid w:val="00751ECC"/>
    <w:rsid w:val="0075667D"/>
    <w:rsid w:val="00763503"/>
    <w:rsid w:val="007A3F0A"/>
    <w:rsid w:val="007C30EB"/>
    <w:rsid w:val="007C36B7"/>
    <w:rsid w:val="007C68C1"/>
    <w:rsid w:val="007E1A7B"/>
    <w:rsid w:val="00840713"/>
    <w:rsid w:val="00850069"/>
    <w:rsid w:val="00872993"/>
    <w:rsid w:val="00891B3D"/>
    <w:rsid w:val="008A0B0D"/>
    <w:rsid w:val="008D1795"/>
    <w:rsid w:val="008E4362"/>
    <w:rsid w:val="0094631A"/>
    <w:rsid w:val="00993237"/>
    <w:rsid w:val="009B54F6"/>
    <w:rsid w:val="009C5B74"/>
    <w:rsid w:val="00AE7C3A"/>
    <w:rsid w:val="00CB3D79"/>
    <w:rsid w:val="00CD522D"/>
    <w:rsid w:val="00CD6B29"/>
    <w:rsid w:val="00D07CF4"/>
    <w:rsid w:val="00D22C5E"/>
    <w:rsid w:val="00D65CC5"/>
    <w:rsid w:val="00D93F0E"/>
    <w:rsid w:val="00DB14A7"/>
    <w:rsid w:val="00DC2212"/>
    <w:rsid w:val="00DC7775"/>
    <w:rsid w:val="00DE4A28"/>
    <w:rsid w:val="00E472DB"/>
    <w:rsid w:val="00F35C8F"/>
    <w:rsid w:val="00FA4D56"/>
    <w:rsid w:val="00FC1196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73DDFE-CAAE-4A47-BA45-84999B31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8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9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  <w:shd w:val="clear" w:color="auto" w:fill="FFFFFF"/>
    </w:rPr>
  </w:style>
  <w:style w:type="character" w:customStyle="1" w:styleId="11">
    <w:name w:val="Основной текст11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  <w:style w:type="paragraph" w:styleId="aa">
    <w:name w:val="Title"/>
    <w:basedOn w:val="a"/>
    <w:link w:val="ab"/>
    <w:qFormat/>
    <w:rsid w:val="006172D5"/>
    <w:pPr>
      <w:spacing w:after="0" w:line="240" w:lineRule="auto"/>
      <w:jc w:val="center"/>
    </w:pPr>
    <w:rPr>
      <w:rFonts w:eastAsia="Times New Roman"/>
      <w:b/>
      <w:i/>
      <w:sz w:val="32"/>
      <w:szCs w:val="26"/>
      <w:lang w:eastAsia="ru-RU"/>
    </w:rPr>
  </w:style>
  <w:style w:type="character" w:customStyle="1" w:styleId="ab">
    <w:name w:val="Название Знак"/>
    <w:basedOn w:val="a0"/>
    <w:link w:val="aa"/>
    <w:rsid w:val="006172D5"/>
    <w:rPr>
      <w:rFonts w:ascii="Times New Roman" w:eastAsia="Times New Roman" w:hAnsi="Times New Roman" w:cs="Times New Roman"/>
      <w:b/>
      <w:i/>
      <w:sz w:val="32"/>
      <w:szCs w:val="26"/>
      <w:lang w:eastAsia="ru-RU"/>
    </w:rPr>
  </w:style>
  <w:style w:type="character" w:customStyle="1" w:styleId="12">
    <w:name w:val="Основной текст Знак1"/>
    <w:basedOn w:val="a0"/>
    <w:link w:val="ac"/>
    <w:uiPriority w:val="99"/>
    <w:rsid w:val="006172D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c">
    <w:name w:val="Body Text"/>
    <w:basedOn w:val="a"/>
    <w:link w:val="12"/>
    <w:uiPriority w:val="99"/>
    <w:rsid w:val="006172D5"/>
    <w:pPr>
      <w:shd w:val="clear" w:color="auto" w:fill="FFFFFF"/>
      <w:spacing w:after="0" w:line="322" w:lineRule="exact"/>
      <w:ind w:hanging="420"/>
      <w:jc w:val="center"/>
    </w:pPr>
    <w:rPr>
      <w:rFonts w:eastAsiaTheme="minorHAnsi"/>
      <w:sz w:val="28"/>
    </w:rPr>
  </w:style>
  <w:style w:type="character" w:customStyle="1" w:styleId="ad">
    <w:name w:val="Основной текст Знак"/>
    <w:basedOn w:val="a0"/>
    <w:uiPriority w:val="99"/>
    <w:semiHidden/>
    <w:rsid w:val="006172D5"/>
    <w:rPr>
      <w:rFonts w:ascii="Times New Roman" w:eastAsia="Calibri" w:hAnsi="Times New Roman" w:cs="Times New Roman"/>
      <w:sz w:val="24"/>
      <w:szCs w:val="28"/>
    </w:rPr>
  </w:style>
  <w:style w:type="character" w:customStyle="1" w:styleId="markedcontent">
    <w:name w:val="markedcontent"/>
    <w:basedOn w:val="a0"/>
    <w:rsid w:val="006172D5"/>
  </w:style>
  <w:style w:type="character" w:customStyle="1" w:styleId="2">
    <w:name w:val="Основной текст + Полужирный2"/>
    <w:uiPriority w:val="99"/>
    <w:rsid w:val="006172D5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47</cp:revision>
  <dcterms:created xsi:type="dcterms:W3CDTF">2017-11-10T04:09:00Z</dcterms:created>
  <dcterms:modified xsi:type="dcterms:W3CDTF">2022-11-25T03:53:00Z</dcterms:modified>
</cp:coreProperties>
</file>